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D6A37">
      <w:pPr>
        <w:rPr>
          <w:rFonts w:hint="eastAsia"/>
          <w:lang w:val="en-US" w:eastAsia="zh-CN"/>
        </w:rPr>
      </w:pP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65523"/>
        <w15:color w:val="DBDBDB"/>
        <w:docPartObj>
          <w:docPartGallery w:val="Table of Contents"/>
          <w:docPartUnique/>
        </w:docPartObj>
      </w:sdtPr>
      <w:sdtEndPr>
        <w:rPr>
          <w:rFonts w:hint="eastAsia" w:ascii="黑体" w:hAnsi="黑体" w:eastAsia="黑体" w:cs="黑体"/>
          <w:bCs/>
          <w:kern w:val="2"/>
          <w:sz w:val="21"/>
          <w:szCs w:val="40"/>
          <w:lang w:val="en-US" w:eastAsia="zh-CN" w:bidi="ar-SA"/>
        </w:rPr>
      </w:sdtEndPr>
      <w:sdtContent>
        <w:p w14:paraId="2C89D14C">
          <w:pPr>
            <w:jc w:val="center"/>
            <w:rPr>
              <w:rFonts w:hint="eastAsia" w:ascii="黑体" w:hAnsi="黑体" w:eastAsia="黑体" w:cs="黑体"/>
              <w:b/>
              <w:bCs/>
              <w:sz w:val="32"/>
              <w:szCs w:val="40"/>
              <w:lang w:val="en-US" w:eastAsia="zh-CN"/>
            </w:rPr>
          </w:pPr>
          <w:r>
            <w:rPr>
              <w:rFonts w:hint="eastAsia" w:ascii="黑体" w:hAnsi="黑体" w:eastAsia="黑体" w:cs="黑体"/>
              <w:b/>
              <w:bCs/>
              <w:sz w:val="32"/>
              <w:szCs w:val="40"/>
              <w:lang w:val="en-US" w:eastAsia="zh-CN"/>
            </w:rPr>
            <w:t>姓名-国家奖学金/国家励志奖学金佐证材料目录</w:t>
          </w:r>
        </w:p>
        <w:p w14:paraId="5A387CB2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4E228B25">
          <w:pPr>
            <w:pStyle w:val="4"/>
            <w:tabs>
              <w:tab w:val="right" w:leader="dot" w:pos="8306"/>
            </w:tabs>
          </w:pPr>
          <w:r>
            <w:rPr>
              <w:rFonts w:hint="eastAsia" w:ascii="黑体" w:hAnsi="黑体" w:eastAsia="黑体" w:cs="黑体"/>
              <w:bCs/>
              <w:kern w:val="2"/>
              <w:sz w:val="21"/>
              <w:szCs w:val="40"/>
              <w:lang w:val="en-US" w:eastAsia="zh-CN" w:bidi="ar-SA"/>
            </w:rPr>
            <w:fldChar w:fldCharType="begin"/>
          </w:r>
          <w:r>
            <w:rPr>
              <w:rFonts w:hint="eastAsia" w:ascii="黑体" w:hAnsi="黑体" w:eastAsia="黑体" w:cs="黑体"/>
              <w:bCs/>
              <w:kern w:val="2"/>
              <w:sz w:val="21"/>
              <w:szCs w:val="40"/>
              <w:lang w:val="en-US" w:eastAsia="zh-CN" w:bidi="ar-SA"/>
            </w:rPr>
            <w:instrText xml:space="preserve">TOC \o "1-2" \h \u </w:instrText>
          </w:r>
          <w:r>
            <w:rPr>
              <w:rFonts w:hint="eastAsia" w:ascii="黑体" w:hAnsi="黑体" w:eastAsia="黑体" w:cs="黑体"/>
              <w:bCs/>
              <w:kern w:val="2"/>
              <w:sz w:val="21"/>
              <w:szCs w:val="40"/>
              <w:lang w:val="en-US" w:eastAsia="zh-CN" w:bidi="ar-SA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begin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instrText xml:space="preserve"> HYPERLINK \l _Toc21482 </w:instrText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separate"/>
          </w:r>
          <w:r>
            <w:rPr>
              <w:rFonts w:hint="eastAsia"/>
              <w:lang w:val="en-US" w:eastAsia="zh-CN"/>
            </w:rPr>
            <w:t>一、 成绩排名</w:t>
          </w:r>
          <w:r>
            <w:tab/>
          </w:r>
          <w:r>
            <w:fldChar w:fldCharType="begin"/>
          </w:r>
          <w:r>
            <w:instrText xml:space="preserve"> PAGEREF _Toc21482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end"/>
          </w:r>
        </w:p>
        <w:p w14:paraId="12186CD6">
          <w:pPr>
            <w:pStyle w:val="5"/>
            <w:tabs>
              <w:tab w:val="right" w:leader="dot" w:pos="8306"/>
            </w:tabs>
          </w:pP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begin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instrText xml:space="preserve"> HYPERLINK \l _Toc26124 </w:instrText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separate"/>
          </w:r>
          <w:r>
            <w:rPr>
              <w:rFonts w:hint="eastAsia"/>
              <w:lang w:val="en-US" w:eastAsia="zh-CN"/>
            </w:rPr>
            <w:t>1、教务系统学分绩排名证明</w:t>
          </w:r>
          <w:r>
            <w:tab/>
          </w:r>
          <w:r>
            <w:fldChar w:fldCharType="begin"/>
          </w:r>
          <w:r>
            <w:instrText xml:space="preserve"> PAGEREF _Toc26124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end"/>
          </w:r>
        </w:p>
        <w:p w14:paraId="2E205F18">
          <w:pPr>
            <w:pStyle w:val="5"/>
            <w:tabs>
              <w:tab w:val="right" w:leader="dot" w:pos="8306"/>
            </w:tabs>
          </w:pP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begin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instrText xml:space="preserve"> HYPERLINK \l _Toc3717 </w:instrText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separate"/>
          </w:r>
          <w:r>
            <w:rPr>
              <w:rFonts w:hint="eastAsia"/>
              <w:lang w:val="en-US" w:eastAsia="zh-CN"/>
            </w:rPr>
            <w:t>2、2024秋-2025春综合考评排名证明</w:t>
          </w:r>
          <w:r>
            <w:tab/>
          </w:r>
          <w:r>
            <w:fldChar w:fldCharType="begin"/>
          </w:r>
          <w:r>
            <w:instrText xml:space="preserve"> PAGEREF _Toc3717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end"/>
          </w:r>
        </w:p>
        <w:p w14:paraId="551EDB90">
          <w:pPr>
            <w:pStyle w:val="4"/>
            <w:tabs>
              <w:tab w:val="right" w:leader="dot" w:pos="8306"/>
            </w:tabs>
          </w:pP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begin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instrText xml:space="preserve"> HYPERLINK \l _Toc18097 </w:instrText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separate"/>
          </w:r>
          <w:r>
            <w:rPr>
              <w:rFonts w:hint="eastAsia"/>
              <w:lang w:val="en-US" w:eastAsia="zh-CN"/>
            </w:rPr>
            <w:t>二、奖励情况（最多4项，对应国家奖学金申请审批表顺序）</w:t>
          </w:r>
          <w:r>
            <w:tab/>
          </w:r>
          <w:r>
            <w:fldChar w:fldCharType="begin"/>
          </w:r>
          <w:r>
            <w:instrText xml:space="preserve"> PAGEREF _Toc18097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end"/>
          </w:r>
        </w:p>
        <w:p w14:paraId="11D0C7A7">
          <w:pPr>
            <w:pStyle w:val="5"/>
            <w:tabs>
              <w:tab w:val="right" w:leader="dot" w:pos="8306"/>
            </w:tabs>
          </w:pP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begin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instrText xml:space="preserve"> HYPERLINK \l _Toc24281 </w:instrText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separate"/>
          </w:r>
          <w:r>
            <w:rPr>
              <w:rFonts w:hint="eastAsia"/>
              <w:lang w:val="en-US" w:eastAsia="zh-CN"/>
            </w:rPr>
            <w:t>1、2024年5月，某竞赛一等奖</w:t>
          </w:r>
          <w:r>
            <w:tab/>
          </w:r>
          <w:r>
            <w:fldChar w:fldCharType="begin"/>
          </w:r>
          <w:r>
            <w:instrText xml:space="preserve"> PAGEREF _Toc24281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end"/>
          </w:r>
        </w:p>
        <w:p w14:paraId="06103398">
          <w:pPr>
            <w:pStyle w:val="4"/>
            <w:tabs>
              <w:tab w:val="right" w:leader="dot" w:pos="8306"/>
            </w:tabs>
          </w:pP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begin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instrText xml:space="preserve"> HYPERLINK \l _Toc5132 </w:instrText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separate"/>
          </w:r>
          <w:r>
            <w:rPr>
              <w:rFonts w:hint="eastAsia"/>
              <w:lang w:val="en-US" w:eastAsia="zh-CN"/>
            </w:rPr>
            <w:t>二、 破格申请佐证材料（仅破格申请填写）</w:t>
          </w:r>
          <w:r>
            <w:tab/>
          </w:r>
          <w:r>
            <w:fldChar w:fldCharType="begin"/>
          </w:r>
          <w:r>
            <w:instrText xml:space="preserve"> PAGEREF _Toc5132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end"/>
          </w:r>
        </w:p>
        <w:p w14:paraId="5C124874">
          <w:pPr>
            <w:pStyle w:val="5"/>
            <w:tabs>
              <w:tab w:val="right" w:leader="dot" w:pos="8306"/>
            </w:tabs>
          </w:pP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begin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instrText xml:space="preserve"> HYPERLINK \l _Toc31840 </w:instrText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separate"/>
          </w:r>
          <w:r>
            <w:rPr>
              <w:rFonts w:hint="eastAsia"/>
              <w:lang w:val="en-US" w:eastAsia="zh-CN"/>
            </w:rPr>
            <w:t>1、2024年6月，某竞赛国家一等奖</w:t>
          </w:r>
          <w:r>
            <w:tab/>
          </w:r>
          <w:r>
            <w:fldChar w:fldCharType="begin"/>
          </w:r>
          <w:r>
            <w:instrText xml:space="preserve"> PAGEREF _Toc31840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end"/>
          </w:r>
        </w:p>
        <w:p w14:paraId="25CF28E0">
          <w:pPr>
            <w:jc w:val="center"/>
            <w:rPr>
              <w:rFonts w:hint="eastAsia" w:ascii="黑体" w:hAnsi="黑体" w:eastAsia="黑体" w:cs="黑体"/>
              <w:bCs/>
              <w:kern w:val="2"/>
              <w:sz w:val="21"/>
              <w:szCs w:val="40"/>
              <w:lang w:val="en-US" w:eastAsia="zh-CN" w:bidi="ar-SA"/>
            </w:rPr>
          </w:pPr>
          <w:r>
            <w:rPr>
              <w:rFonts w:hint="eastAsia" w:ascii="黑体" w:hAnsi="黑体" w:eastAsia="黑体" w:cs="黑体"/>
              <w:bCs/>
              <w:kern w:val="2"/>
              <w:szCs w:val="40"/>
              <w:lang w:val="en-US" w:eastAsia="zh-CN" w:bidi="ar-SA"/>
            </w:rPr>
            <w:fldChar w:fldCharType="end"/>
          </w:r>
        </w:p>
      </w:sdtContent>
    </w:sdt>
    <w:p w14:paraId="4607BE9F">
      <w:pPr>
        <w:jc w:val="center"/>
        <w:rPr>
          <w:rFonts w:hint="eastAsia" w:ascii="黑体" w:hAnsi="黑体" w:eastAsia="黑体" w:cs="黑体"/>
          <w:bCs/>
          <w:kern w:val="2"/>
          <w:sz w:val="21"/>
          <w:szCs w:val="40"/>
          <w:lang w:val="en-US" w:eastAsia="zh-CN" w:bidi="ar-SA"/>
        </w:rPr>
      </w:pPr>
    </w:p>
    <w:p w14:paraId="5A082A44">
      <w:pPr>
        <w:rPr>
          <w:rFonts w:hint="default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br w:type="page"/>
      </w:r>
    </w:p>
    <w:p w14:paraId="50336129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bookmarkStart w:id="0" w:name="_Toc21482"/>
      <w:r>
        <w:rPr>
          <w:rFonts w:hint="eastAsia"/>
          <w:lang w:val="en-US" w:eastAsia="zh-CN"/>
        </w:rPr>
        <w:t>成绩排名</w:t>
      </w:r>
      <w:bookmarkEnd w:id="0"/>
    </w:p>
    <w:p w14:paraId="6A567D9F">
      <w:pPr>
        <w:pStyle w:val="3"/>
        <w:bidi w:val="0"/>
        <w:rPr>
          <w:rFonts w:hint="eastAsia"/>
          <w:lang w:val="en-US" w:eastAsia="zh-CN"/>
        </w:rPr>
      </w:pPr>
      <w:bookmarkStart w:id="1" w:name="_Toc26124"/>
      <w:r>
        <w:rPr>
          <w:rFonts w:hint="eastAsia"/>
          <w:lang w:val="en-US" w:eastAsia="zh-CN"/>
        </w:rPr>
        <w:t>1、教务系统学分绩排名证明</w:t>
      </w:r>
      <w:bookmarkEnd w:id="1"/>
    </w:p>
    <w:p w14:paraId="077C6973"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t>（相关证明图片）</w:t>
      </w:r>
    </w:p>
    <w:p w14:paraId="75AB54D3">
      <w:pP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br w:type="page"/>
      </w:r>
    </w:p>
    <w:p w14:paraId="0D82F053">
      <w:pPr>
        <w:pStyle w:val="3"/>
        <w:bidi w:val="0"/>
        <w:rPr>
          <w:rFonts w:hint="eastAsia"/>
          <w:lang w:val="en-US" w:eastAsia="zh-CN"/>
        </w:rPr>
      </w:pPr>
      <w:bookmarkStart w:id="2" w:name="_Toc3717"/>
      <w:r>
        <w:rPr>
          <w:rFonts w:hint="eastAsia"/>
          <w:lang w:val="en-US" w:eastAsia="zh-CN"/>
        </w:rPr>
        <w:t>2、2024秋-2025春综合考评排名证明</w:t>
      </w:r>
      <w:bookmarkEnd w:id="2"/>
      <w:r>
        <w:rPr>
          <w:rFonts w:hint="eastAsia"/>
          <w:lang w:val="en-US" w:eastAsia="zh-CN"/>
        </w:rPr>
        <w:t xml:space="preserve">                  </w:t>
      </w:r>
    </w:p>
    <w:p w14:paraId="65AA3FE9">
      <w:pPr>
        <w:bidi w:val="0"/>
        <w:jc w:val="center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（相关证明图片）</w:t>
      </w:r>
    </w:p>
    <w:p w14:paraId="7B56973E"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8"/>
          <w:szCs w:val="36"/>
          <w:lang w:val="en-US" w:eastAsia="zh-CN"/>
        </w:rPr>
      </w:pPr>
    </w:p>
    <w:p w14:paraId="3899011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75F7882F"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bookmarkStart w:id="3" w:name="_Toc18097"/>
      <w:r>
        <w:rPr>
          <w:rFonts w:hint="eastAsia"/>
          <w:lang w:val="en-US" w:eastAsia="zh-CN"/>
        </w:rPr>
        <w:t>奖励情况</w:t>
      </w:r>
    </w:p>
    <w:p w14:paraId="29CE7C75">
      <w:pPr>
        <w:bidi w:val="0"/>
        <w:rPr>
          <w:rFonts w:hint="default"/>
          <w:sz w:val="28"/>
          <w:szCs w:val="36"/>
          <w:highlight w:val="yellow"/>
          <w:lang w:val="en-US" w:eastAsia="zh-CN"/>
        </w:rPr>
      </w:pPr>
      <w:r>
        <w:rPr>
          <w:rFonts w:hint="eastAsia"/>
          <w:sz w:val="28"/>
          <w:szCs w:val="36"/>
          <w:highlight w:val="yellow"/>
          <w:lang w:val="en-US" w:eastAsia="zh-CN"/>
        </w:rPr>
        <w:t>最多4项，对应国家奖学金申请审批表</w:t>
      </w:r>
      <w:bookmarkEnd w:id="3"/>
      <w:r>
        <w:rPr>
          <w:rFonts w:hint="eastAsia"/>
          <w:sz w:val="28"/>
          <w:szCs w:val="36"/>
          <w:highlight w:val="yellow"/>
          <w:lang w:val="en-US" w:eastAsia="zh-CN"/>
        </w:rPr>
        <w:t>顺序、或国家励志奖学金申请表所提及相关奖励</w:t>
      </w:r>
      <w:bookmarkStart w:id="8" w:name="_GoBack"/>
      <w:bookmarkEnd w:id="8"/>
      <w:r>
        <w:rPr>
          <w:rFonts w:hint="eastAsia"/>
          <w:sz w:val="28"/>
          <w:szCs w:val="36"/>
          <w:highlight w:val="yellow"/>
          <w:lang w:val="en-US" w:eastAsia="zh-CN"/>
        </w:rPr>
        <w:t>内容填写。</w:t>
      </w:r>
    </w:p>
    <w:p w14:paraId="323FA292">
      <w:pPr>
        <w:pStyle w:val="3"/>
        <w:bidi w:val="0"/>
        <w:rPr>
          <w:rFonts w:hint="default"/>
          <w:lang w:val="en-US" w:eastAsia="zh-CN"/>
        </w:rPr>
      </w:pPr>
      <w:bookmarkStart w:id="4" w:name="_Toc24281"/>
      <w:r>
        <w:rPr>
          <w:rFonts w:hint="eastAsia"/>
          <w:lang w:val="en-US" w:eastAsia="zh-CN"/>
        </w:rPr>
        <w:t>1、2024年5月，某竞赛一等奖</w:t>
      </w:r>
      <w:bookmarkEnd w:id="4"/>
    </w:p>
    <w:p w14:paraId="2EDD9D57">
      <w:pPr>
        <w:bidi w:val="0"/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t>相关图片扫描件</w:t>
      </w:r>
    </w:p>
    <w:p w14:paraId="0D1A3F37">
      <w:pP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br w:type="page"/>
      </w:r>
    </w:p>
    <w:p w14:paraId="5365A2E8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bookmarkStart w:id="5" w:name="_Toc5132"/>
      <w:r>
        <w:rPr>
          <w:rFonts w:hint="eastAsia"/>
          <w:lang w:val="en-US" w:eastAsia="zh-CN"/>
        </w:rPr>
        <w:t>破格申请佐证材料（仅破格申请填写）</w:t>
      </w:r>
      <w:bookmarkEnd w:id="5"/>
    </w:p>
    <w:p w14:paraId="77088993">
      <w:pPr>
        <w:pStyle w:val="3"/>
        <w:bidi w:val="0"/>
        <w:rPr>
          <w:rFonts w:hint="eastAsia"/>
          <w:lang w:val="en-US" w:eastAsia="zh-CN"/>
        </w:rPr>
      </w:pPr>
      <w:bookmarkStart w:id="6" w:name="_Toc31840"/>
      <w:r>
        <w:rPr>
          <w:rFonts w:hint="eastAsia"/>
          <w:lang w:val="en-US" w:eastAsia="zh-CN"/>
        </w:rPr>
        <w:t>1、2024年6月，某竞赛国家一等奖</w:t>
      </w:r>
      <w:bookmarkEnd w:id="6"/>
    </w:p>
    <w:p w14:paraId="3986F731">
      <w:pPr>
        <w:bidi w:val="0"/>
        <w:jc w:val="center"/>
        <w:rPr>
          <w:rFonts w:hint="default"/>
          <w:highlight w:val="yellow"/>
          <w:lang w:val="en-US" w:eastAsia="zh-CN"/>
        </w:rPr>
      </w:pPr>
      <w:bookmarkStart w:id="7" w:name="_Toc24086"/>
      <w:r>
        <w:rPr>
          <w:rFonts w:hint="eastAsia"/>
          <w:highlight w:val="yellow"/>
          <w:lang w:val="en-US" w:eastAsia="zh-CN"/>
        </w:rPr>
        <w:t>相关图片扫描件</w:t>
      </w:r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3FC89E"/>
    <w:multiLevelType w:val="singleLevel"/>
    <w:tmpl w:val="673FC8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B351A"/>
    <w:rsid w:val="182F78D1"/>
    <w:rsid w:val="1E4B351A"/>
    <w:rsid w:val="25EA2CC2"/>
    <w:rsid w:val="2838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left"/>
      <w:outlineLvl w:val="0"/>
    </w:pPr>
    <w:rPr>
      <w:rFonts w:ascii="Times New Roman" w:hAnsi="Times New Roman" w:eastAsia="宋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left"/>
      <w:outlineLvl w:val="1"/>
    </w:pPr>
    <w:rPr>
      <w:rFonts w:ascii="Times New Roman" w:hAnsi="Times New Roman" w:eastAsia="宋体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Times New Roman" w:hAnsi="Times New Roman" w:eastAsia="宋体"/>
      <w:sz w:val="28"/>
    </w:rPr>
  </w:style>
  <w:style w:type="paragraph" w:styleId="5">
    <w:name w:val="toc 2"/>
    <w:basedOn w:val="1"/>
    <w:next w:val="1"/>
    <w:qFormat/>
    <w:uiPriority w:val="0"/>
    <w:pPr>
      <w:spacing w:line="360" w:lineRule="auto"/>
      <w:ind w:left="420" w:leftChars="200"/>
    </w:pPr>
    <w:rPr>
      <w:rFonts w:ascii="Times New Roman" w:hAnsi="Times New Roman"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269</Words>
  <Characters>295</Characters>
  <Lines>0</Lines>
  <Paragraphs>0</Paragraphs>
  <TotalTime>6</TotalTime>
  <ScaleCrop>false</ScaleCrop>
  <LinksUpToDate>false</LinksUpToDate>
  <CharactersWithSpaces>367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2025-09-23T03:04:00Z</dcterms:created>
  <dc:creator>梁阳杨</dc:creator>
  <cp:lastModifiedBy>梁阳杨</cp:lastModifiedBy>
  <dcterms:modified xsi:type="dcterms:W3CDTF">2025-09-29T06:57:00Z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20AEC07A094D4D3B991631744D1F2E29_11</vt:lpwstr>
  </property>
  <property fmtid="{D5CDD505-2E9C-101B-9397-08002B2CF9AE}" pid="4" name="KSOTemplateDocerSaveRecord">
    <vt:lpwstr>eyJoZGlkIjoiYmY0ZjE3OTEyZGJhM2E0ZWFhNzU0Mzg2ZDlhN2YzMmUiLCJ1c2VySWQiOiIzNTEyMTQzMzIifQ==</vt:lpwstr>
  </property>
</Properties>
</file>